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B1" w:rsidRDefault="005F33BA" w:rsidP="006C52B1">
      <w:r>
        <w:t xml:space="preserve"> Program  „ Wędrując ku dorosłości”     zakłada integralne ujęcie uwzględniając </w:t>
      </w:r>
      <w:r w:rsidR="006C52B1">
        <w:t xml:space="preserve"> rozwój młodej osoby</w:t>
      </w:r>
    </w:p>
    <w:p w:rsidR="006C52B1" w:rsidRDefault="006C52B1" w:rsidP="006C52B1">
      <w:r>
        <w:t>zarówno w aspekcie fizycznym, jak też psychicznym, emocjonalnym, społecznym i duchowym.</w:t>
      </w:r>
    </w:p>
    <w:p w:rsidR="006C52B1" w:rsidRDefault="006C52B1" w:rsidP="006C52B1">
      <w:r>
        <w:t>Większość treści wpisuje się w spiralny układ</w:t>
      </w:r>
    </w:p>
    <w:p w:rsidR="006C52B1" w:rsidRDefault="006C52B1" w:rsidP="006C52B1">
      <w:r>
        <w:t>programu, co oznacza, że w starszych klasach</w:t>
      </w:r>
    </w:p>
    <w:p w:rsidR="006C52B1" w:rsidRDefault="006C52B1" w:rsidP="006C52B1">
      <w:r>
        <w:t>powraca się do wcześniej poznanych zagadnień, poszerzając i uzupełniając wiedzę na</w:t>
      </w:r>
    </w:p>
    <w:p w:rsidR="000064F8" w:rsidRDefault="006C52B1" w:rsidP="006C52B1">
      <w:r>
        <w:t>dany temat.</w:t>
      </w:r>
    </w:p>
    <w:p w:rsidR="006C52B1" w:rsidRDefault="006C52B1" w:rsidP="006C52B1">
      <w:r>
        <w:t>Wychowanie do życia w rodzinie jest zgodny z nową podstawą programowa</w:t>
      </w:r>
    </w:p>
    <w:p w:rsidR="006C52B1" w:rsidRPr="006C52B1" w:rsidRDefault="006C52B1" w:rsidP="006C52B1">
      <w:pPr>
        <w:rPr>
          <w:b/>
        </w:rPr>
      </w:pPr>
      <w:r w:rsidRPr="006C52B1">
        <w:rPr>
          <w:b/>
        </w:rPr>
        <w:t>Cel</w:t>
      </w:r>
      <w:r w:rsidR="004A417F">
        <w:rPr>
          <w:b/>
        </w:rPr>
        <w:t>e kształcenia - ogólne</w:t>
      </w:r>
      <w:bookmarkStart w:id="0" w:name="_GoBack"/>
      <w:bookmarkEnd w:id="0"/>
    </w:p>
    <w:p w:rsidR="006C52B1" w:rsidRDefault="006C52B1" w:rsidP="006C52B1">
      <w:r w:rsidRPr="006C52B1">
        <w:rPr>
          <w:b/>
        </w:rPr>
        <w:t>I</w:t>
      </w:r>
      <w:r>
        <w:t>. Ukazywanie wartości rodziny w życiu osobistym człowieka. Wnoszenie pozytywnego wkładu w życie swojej rodziny.</w:t>
      </w:r>
    </w:p>
    <w:p w:rsidR="006C52B1" w:rsidRDefault="006C52B1" w:rsidP="006C52B1">
      <w:r w:rsidRPr="006C52B1">
        <w:rPr>
          <w:b/>
        </w:rPr>
        <w:t>II</w:t>
      </w:r>
      <w:r>
        <w:t>. Okazywanie szacunku innym ludziom,</w:t>
      </w:r>
    </w:p>
    <w:p w:rsidR="006C52B1" w:rsidRDefault="006C52B1" w:rsidP="006C52B1">
      <w:r>
        <w:t>docenianie ich wysiłku i pracy, przyjęcie</w:t>
      </w:r>
    </w:p>
    <w:p w:rsidR="006C52B1" w:rsidRDefault="006C52B1" w:rsidP="006C52B1">
      <w:r>
        <w:t>postawy szacunku wobec siebie.</w:t>
      </w:r>
    </w:p>
    <w:p w:rsidR="006C52B1" w:rsidRDefault="006C52B1" w:rsidP="006C52B1">
      <w:r w:rsidRPr="006C52B1">
        <w:rPr>
          <w:b/>
        </w:rPr>
        <w:t>III</w:t>
      </w:r>
      <w:r>
        <w:t>. Pomoc w przygotowaniu się do zrozumienia i akceptacji przemian okresu dojrzewania. Pokonywanie trudności okresu dorastania.</w:t>
      </w:r>
    </w:p>
    <w:p w:rsidR="006C52B1" w:rsidRDefault="006C52B1" w:rsidP="006C52B1">
      <w:r w:rsidRPr="006C52B1">
        <w:rPr>
          <w:b/>
        </w:rPr>
        <w:t>IV</w:t>
      </w:r>
      <w:r>
        <w:t>. Kształcenie umiejętności przyjęcia integralnej wizji osoby. Wybór i urzeczywistnianie wartości służących osobowemu rozwojowi. Kierowanie własnym rozwojem,</w:t>
      </w:r>
    </w:p>
    <w:p w:rsidR="006C52B1" w:rsidRDefault="006C52B1" w:rsidP="006C52B1">
      <w:r>
        <w:t>podejmowanie wysiłku samowychowawczego zgodnie z uznawanymi normami</w:t>
      </w:r>
    </w:p>
    <w:p w:rsidR="006C52B1" w:rsidRDefault="006C52B1" w:rsidP="006C52B1">
      <w:r>
        <w:t>i wartościami. Poznawanie, analizowanie</w:t>
      </w:r>
    </w:p>
    <w:p w:rsidR="006C52B1" w:rsidRDefault="006C52B1" w:rsidP="006C52B1">
      <w:r>
        <w:t>i wyrażanie uczuć. Rozwiązywanie problemów.</w:t>
      </w:r>
    </w:p>
    <w:p w:rsidR="006C52B1" w:rsidRDefault="006C52B1" w:rsidP="006C52B1">
      <w:r w:rsidRPr="006C52B1">
        <w:rPr>
          <w:b/>
        </w:rPr>
        <w:t>V</w:t>
      </w:r>
      <w:r>
        <w:t>. Pozyskanie wiedzy na temat organizmu</w:t>
      </w:r>
    </w:p>
    <w:p w:rsidR="006C52B1" w:rsidRDefault="006C52B1" w:rsidP="006C52B1">
      <w:r>
        <w:t>ludzkiego i zachodzących w nim zmian</w:t>
      </w:r>
    </w:p>
    <w:p w:rsidR="006C52B1" w:rsidRDefault="006C52B1" w:rsidP="006C52B1">
      <w:r>
        <w:t>rozwojowych w okresie prenatalnym i postnatalnym oraz akceptacja własnej płciowości. Przyjęcie integralnej wizji ludzkiej  seksualności. Umiejętność obrony własnej</w:t>
      </w:r>
    </w:p>
    <w:p w:rsidR="006C52B1" w:rsidRDefault="006C52B1" w:rsidP="006C52B1">
      <w:r>
        <w:t>intymności i nietykalności seksualnej oraz</w:t>
      </w:r>
    </w:p>
    <w:p w:rsidR="006C52B1" w:rsidRDefault="006C52B1" w:rsidP="006C52B1">
      <w:r>
        <w:t>szacunek dla ciała innej osoby.</w:t>
      </w:r>
    </w:p>
    <w:p w:rsidR="006C52B1" w:rsidRDefault="006C52B1" w:rsidP="006C52B1">
      <w:r>
        <w:t xml:space="preserve"> Uświadomienie i uzasadnienie potrzeby</w:t>
      </w:r>
    </w:p>
    <w:p w:rsidR="00D070C2" w:rsidRDefault="006C52B1" w:rsidP="006C52B1">
      <w:r>
        <w:t>przygotowania do zawarcia małżeństwa</w:t>
      </w:r>
    </w:p>
    <w:p w:rsidR="006C52B1" w:rsidRDefault="005F33BA" w:rsidP="006C52B1">
      <w:r>
        <w:t xml:space="preserve">i założenia rodziny i </w:t>
      </w:r>
      <w:r w:rsidR="006C52B1">
        <w:t>odpowiedzialnego rodzicielstwa.</w:t>
      </w:r>
    </w:p>
    <w:p w:rsidR="006C52B1" w:rsidRDefault="00DA0BB3" w:rsidP="006C52B1">
      <w:r w:rsidRPr="00DA0BB3">
        <w:rPr>
          <w:b/>
        </w:rPr>
        <w:lastRenderedPageBreak/>
        <w:t>VI</w:t>
      </w:r>
      <w:r w:rsidR="006C52B1">
        <w:t>.</w:t>
      </w:r>
      <w:r w:rsidR="00C965A4">
        <w:t xml:space="preserve"> </w:t>
      </w:r>
      <w:r w:rsidR="006C52B1">
        <w:t>Korzystanie ze środków przekazu, w tym</w:t>
      </w:r>
    </w:p>
    <w:p w:rsidR="006C52B1" w:rsidRDefault="006C52B1" w:rsidP="006C52B1">
      <w:r>
        <w:t xml:space="preserve">z </w:t>
      </w:r>
      <w:proofErr w:type="spellStart"/>
      <w:r>
        <w:t>internetu</w:t>
      </w:r>
      <w:proofErr w:type="spellEnd"/>
      <w:r>
        <w:t>, w sposób selektywny, umożliwiający obronę przed ich destrukcyjnym</w:t>
      </w:r>
    </w:p>
    <w:p w:rsidR="006C52B1" w:rsidRDefault="006C52B1" w:rsidP="006C52B1">
      <w:r>
        <w:t>oddziaływaniem.</w:t>
      </w:r>
    </w:p>
    <w:p w:rsidR="00D706B2" w:rsidRDefault="00D706B2" w:rsidP="006C52B1">
      <w:r w:rsidRPr="00D706B2">
        <w:rPr>
          <w:noProof/>
          <w:lang w:eastAsia="pl-PL"/>
        </w:rPr>
        <w:drawing>
          <wp:inline distT="0" distB="0" distL="0" distR="0">
            <wp:extent cx="2000250" cy="2857500"/>
            <wp:effectExtent l="0" t="0" r="0" b="0"/>
            <wp:docPr id="2" name="Obraz 2" descr="https://www.ksiegarniarubikon.pl/environment/cache/images/300_300_productGfx_179/Podrecznik-dla-klasy-5-szkoly-podstawowej.-Wedrujac-ku-doroslosci.-Wychowanie-do-zycia-w-rodzinie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siegarniarubikon.pl/environment/cache/images/300_300_productGfx_179/Podrecznik-dla-klasy-5-szkoly-podstawowej.-Wedrujac-ku-doroslosci.-Wychowanie-do-zycia-w-rodzinie.web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D706B2">
        <w:rPr>
          <w:noProof/>
          <w:lang w:eastAsia="pl-PL"/>
        </w:rPr>
        <w:drawing>
          <wp:inline distT="0" distB="0" distL="0" distR="0">
            <wp:extent cx="1905000" cy="2733675"/>
            <wp:effectExtent l="0" t="0" r="0" b="9525"/>
            <wp:docPr id="4" name="Obraz 4" descr="Wędrując ku dorosłości. Wychowanie do życia w rodzinie. Podręcznik dla klasy 7 szkoły podstaw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ędrując ku dorosłości. Wychowanie do życia w rodzinie. Podręcznik dla klasy 7 szkoły podstawow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B2" w:rsidRDefault="00D706B2" w:rsidP="006C52B1"/>
    <w:p w:rsidR="00D706B2" w:rsidRDefault="00D706B2" w:rsidP="006C52B1">
      <w:r w:rsidRPr="00D706B2">
        <w:rPr>
          <w:noProof/>
          <w:lang w:eastAsia="pl-PL"/>
        </w:rPr>
        <w:drawing>
          <wp:inline distT="0" distB="0" distL="0" distR="0">
            <wp:extent cx="1876425" cy="2857500"/>
            <wp:effectExtent l="0" t="0" r="9525" b="0"/>
            <wp:docPr id="3" name="Obraz 3" descr="Wędrując ku dorosłości Wychowanie do życia w rodzinie Podręcznik dla klasy 4 szkoły podstaw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ędrując ku dorosłości Wychowanie do życia w rodzinie Podręcznik dla klasy 4 szkoły podstawow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C2" w:rsidRDefault="00D070C2" w:rsidP="006C52B1">
      <w:r>
        <w:t>W</w:t>
      </w:r>
      <w:r w:rsidRPr="00D070C2">
        <w:t>arunki realizacji wychowania do życia w rodzinie:</w:t>
      </w:r>
    </w:p>
    <w:p w:rsidR="00D070C2" w:rsidRDefault="00D070C2" w:rsidP="006C52B1">
      <w:r>
        <w:t xml:space="preserve"> • w każdej klasie (od 4</w:t>
      </w:r>
      <w:r w:rsidRPr="00D070C2">
        <w:t xml:space="preserve"> klasy szkoły podstawowej</w:t>
      </w:r>
      <w:r>
        <w:t xml:space="preserve"> aż do 8 klasy</w:t>
      </w:r>
      <w:r w:rsidRPr="00D070C2">
        <w:t>) przeznacza si</w:t>
      </w:r>
      <w:r>
        <w:t xml:space="preserve">ę  19 godzin </w:t>
      </w:r>
    </w:p>
    <w:p w:rsidR="00D070C2" w:rsidRDefault="00D070C2" w:rsidP="006C52B1">
      <w:r>
        <w:t xml:space="preserve"> </w:t>
      </w:r>
      <w:r w:rsidRPr="00D070C2">
        <w:t xml:space="preserve"> po 5 godzin z podziałe</w:t>
      </w:r>
      <w:r>
        <w:t>m na grupy dziewcząt i chłopców, a 9 tematów wspólnych.</w:t>
      </w:r>
    </w:p>
    <w:p w:rsidR="00D070C2" w:rsidRDefault="00D070C2" w:rsidP="006C52B1"/>
    <w:p w:rsidR="001366D2" w:rsidRDefault="001366D2" w:rsidP="006C52B1">
      <w:r>
        <w:t>Opinia tegoż programu w każdej klasie rekomendowana</w:t>
      </w:r>
      <w:r w:rsidR="00A53422">
        <w:t xml:space="preserve"> jest przez   specjalistów z różnych dziedzin.</w:t>
      </w:r>
    </w:p>
    <w:p w:rsidR="00D070C2" w:rsidRDefault="00D070C2" w:rsidP="006C52B1">
      <w:r>
        <w:lastRenderedPageBreak/>
        <w:t>Program „Wędrując ku dorosłości” cechuje zgodność z najnowszą wiedzą i rzetelność. Jest dostosowany do możliwości percepcyjnych  uczniów. Realizuje treści programowe zawarte w rozporządzeniu MEN i jest dostosowany do liczby godzin przewidywanych w rocznym planie nauczania. Program zawiera treści zgodne z przepisami prawa i ratyfikowanymi umowami międzynarodowymi. Reasumując: Program nauczania „Wędrując ku dorosłości”. Wychowanie do życia w rodzinie , autorstwa Teresy Król, może być przeznaczony do zajęć wychowania do życia w rodzinie na omawianym poziomie rozwoju młodzieży.</w:t>
      </w:r>
    </w:p>
    <w:p w:rsidR="00D070C2" w:rsidRDefault="00D070C2" w:rsidP="006C52B1">
      <w:r>
        <w:t xml:space="preserve"> mgr Ewa Kosińska</w:t>
      </w:r>
    </w:p>
    <w:p w:rsidR="00D070C2" w:rsidRDefault="00D070C2" w:rsidP="006C52B1">
      <w:r>
        <w:t xml:space="preserve"> psycholog, terapeuta, edukator; wieloletni (1990- 2006) doradca metodyczny WOM i konsultant MCDN w Krakowie, autorka wielu publikacji książkowych i artykułów dla nauczycieli i wychowawców, pedagogów i psychologów, aktualnie szkoleniowiec warsztatów psychologicznych, terapeuta w poradni psychologicznej.</w:t>
      </w:r>
    </w:p>
    <w:p w:rsidR="001366D2" w:rsidRDefault="001366D2" w:rsidP="006C52B1">
      <w:r>
        <w:t>mgr Ewa Piekarska</w:t>
      </w:r>
    </w:p>
    <w:p w:rsidR="001366D2" w:rsidRDefault="001366D2" w:rsidP="006C52B1">
      <w:r>
        <w:t xml:space="preserve"> nauczyciel, terapeuta pedagogiczny, </w:t>
      </w:r>
      <w:proofErr w:type="spellStart"/>
      <w:r>
        <w:t>socjoterapeuta</w:t>
      </w:r>
      <w:proofErr w:type="spellEnd"/>
      <w:r>
        <w:t>, psychoterapeuta integralny, edukator</w:t>
      </w:r>
      <w:r w:rsidR="00C73B34">
        <w:t>.</w:t>
      </w:r>
    </w:p>
    <w:p w:rsidR="00C73B34" w:rsidRDefault="00C73B34" w:rsidP="006C52B1">
      <w:pPr>
        <w:rPr>
          <w:sz w:val="32"/>
          <w:szCs w:val="32"/>
        </w:rPr>
      </w:pPr>
      <w:r>
        <w:rPr>
          <w:sz w:val="32"/>
          <w:szCs w:val="32"/>
        </w:rPr>
        <w:t>Zapraszam po więcej informacji na stronę:</w:t>
      </w:r>
    </w:p>
    <w:p w:rsidR="00A53422" w:rsidRPr="00A53422" w:rsidRDefault="00A53422" w:rsidP="00C73B34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</w:instrText>
      </w:r>
      <w:r w:rsidRPr="00A53422">
        <w:rPr>
          <w:sz w:val="32"/>
          <w:szCs w:val="32"/>
        </w:rPr>
        <w:instrText>www.ksiegarniarubikon.pl</w:instrText>
      </w:r>
    </w:p>
    <w:p w:rsidR="00A53422" w:rsidRPr="008679F7" w:rsidRDefault="00A53422" w:rsidP="00C73B34">
      <w:pPr>
        <w:rPr>
          <w:rStyle w:val="Hipercze"/>
          <w:sz w:val="32"/>
          <w:szCs w:val="32"/>
        </w:rPr>
      </w:pP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8679F7">
        <w:rPr>
          <w:rStyle w:val="Hipercze"/>
          <w:sz w:val="32"/>
          <w:szCs w:val="32"/>
        </w:rPr>
        <w:t>www.ksiegarniarubikon.pl</w:t>
      </w:r>
    </w:p>
    <w:p w:rsidR="00C73B34" w:rsidRPr="00C73B34" w:rsidRDefault="00A53422" w:rsidP="00C73B34">
      <w:pPr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sectPr w:rsidR="00C73B34" w:rsidRPr="00C73B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4B" w:rsidRDefault="00C3524B" w:rsidP="006C52B1">
      <w:pPr>
        <w:spacing w:after="0" w:line="240" w:lineRule="auto"/>
      </w:pPr>
      <w:r>
        <w:separator/>
      </w:r>
    </w:p>
  </w:endnote>
  <w:endnote w:type="continuationSeparator" w:id="0">
    <w:p w:rsidR="00C3524B" w:rsidRDefault="00C3524B" w:rsidP="006C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B1" w:rsidRDefault="006C52B1" w:rsidP="006C52B1">
    <w:pPr>
      <w:pStyle w:val="Stopka"/>
      <w:tabs>
        <w:tab w:val="clear" w:pos="9072"/>
        <w:tab w:val="right" w:pos="9356"/>
      </w:tabs>
      <w:ind w:left="-284" w:firstLine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4B" w:rsidRDefault="00C3524B" w:rsidP="006C52B1">
      <w:pPr>
        <w:spacing w:after="0" w:line="240" w:lineRule="auto"/>
      </w:pPr>
      <w:r>
        <w:separator/>
      </w:r>
    </w:p>
  </w:footnote>
  <w:footnote w:type="continuationSeparator" w:id="0">
    <w:p w:rsidR="00C3524B" w:rsidRDefault="00C3524B" w:rsidP="006C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B1"/>
    <w:rsid w:val="000064F8"/>
    <w:rsid w:val="001366D2"/>
    <w:rsid w:val="002E24E0"/>
    <w:rsid w:val="004A417F"/>
    <w:rsid w:val="00572EFB"/>
    <w:rsid w:val="005F33BA"/>
    <w:rsid w:val="00607068"/>
    <w:rsid w:val="00670CDB"/>
    <w:rsid w:val="006C52B1"/>
    <w:rsid w:val="007A790D"/>
    <w:rsid w:val="00A53422"/>
    <w:rsid w:val="00C3524B"/>
    <w:rsid w:val="00C73B34"/>
    <w:rsid w:val="00C965A4"/>
    <w:rsid w:val="00D070C2"/>
    <w:rsid w:val="00D706B2"/>
    <w:rsid w:val="00D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B1"/>
  </w:style>
  <w:style w:type="paragraph" w:styleId="Stopka">
    <w:name w:val="footer"/>
    <w:basedOn w:val="Normalny"/>
    <w:link w:val="StopkaZnak"/>
    <w:uiPriority w:val="99"/>
    <w:unhideWhenUsed/>
    <w:rsid w:val="006C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B1"/>
  </w:style>
  <w:style w:type="paragraph" w:styleId="Tekstdymka">
    <w:name w:val="Balloon Text"/>
    <w:basedOn w:val="Normalny"/>
    <w:link w:val="TekstdymkaZnak"/>
    <w:uiPriority w:val="99"/>
    <w:semiHidden/>
    <w:unhideWhenUsed/>
    <w:rsid w:val="006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3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B1"/>
  </w:style>
  <w:style w:type="paragraph" w:styleId="Stopka">
    <w:name w:val="footer"/>
    <w:basedOn w:val="Normalny"/>
    <w:link w:val="StopkaZnak"/>
    <w:uiPriority w:val="99"/>
    <w:unhideWhenUsed/>
    <w:rsid w:val="006C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B1"/>
  </w:style>
  <w:style w:type="paragraph" w:styleId="Tekstdymka">
    <w:name w:val="Balloon Text"/>
    <w:basedOn w:val="Normalny"/>
    <w:link w:val="TekstdymkaZnak"/>
    <w:uiPriority w:val="99"/>
    <w:semiHidden/>
    <w:unhideWhenUsed/>
    <w:rsid w:val="006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2023-09-02T19:15:00Z</dcterms:created>
  <dcterms:modified xsi:type="dcterms:W3CDTF">2023-09-26T07:03:00Z</dcterms:modified>
</cp:coreProperties>
</file>