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A3" w:rsidRDefault="000B5B76">
      <w:pPr>
        <w:jc w:val="center"/>
      </w:pPr>
      <w:bookmarkStart w:id="0" w:name="__DdeLink__2535_883284679"/>
      <w:r>
        <w:rPr>
          <w:b/>
          <w:sz w:val="28"/>
          <w:szCs w:val="28"/>
        </w:rPr>
        <w:t>REGULAMIN KORZYSTANIA Z TELEFONÓW KOMÓRKOWYCH ORAZ INNYCH URZĄDZEŃ ELEKTRONICZNYCH NA TERENIE SZKOŁY</w:t>
      </w:r>
      <w:bookmarkEnd w:id="0"/>
    </w:p>
    <w:p w:rsidR="00EC3DA3" w:rsidRDefault="00EC3DA3">
      <w:pPr>
        <w:jc w:val="center"/>
        <w:rPr>
          <w:b/>
          <w:sz w:val="28"/>
          <w:szCs w:val="28"/>
        </w:rPr>
      </w:pP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Calibri" w:hAnsi="Calibri"/>
          <w:color w:val="auto"/>
          <w:sz w:val="26"/>
          <w:szCs w:val="26"/>
        </w:rPr>
        <w:t xml:space="preserve">Uczniowie przynoszą do szkoły telefony komórkowe, odtwarzacze i inny sprzęt elektroniczny na własną odpowiedzialność, za zgodą rodziców. 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</w:pPr>
      <w:r>
        <w:rPr>
          <w:rFonts w:ascii="Calibri" w:hAnsi="Calibri"/>
          <w:color w:val="auto"/>
          <w:sz w:val="26"/>
          <w:szCs w:val="26"/>
        </w:rPr>
        <w:t xml:space="preserve">Szkoła nie ponosi odpowiedzialności za zniszczenie, zagubienie czy kradzież                                  niezdeponowanego sprzętu elektronicznego przez uczniów. 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  <w:rPr>
          <w:rFonts w:ascii="Calibri" w:hAnsi="Calibri"/>
          <w:bCs/>
          <w:color w:val="auto"/>
          <w:sz w:val="26"/>
          <w:szCs w:val="26"/>
        </w:rPr>
      </w:pPr>
      <w:r>
        <w:rPr>
          <w:rFonts w:ascii="Calibri" w:hAnsi="Calibri"/>
          <w:bCs/>
          <w:color w:val="auto"/>
          <w:sz w:val="26"/>
          <w:szCs w:val="26"/>
        </w:rPr>
        <w:t>Podczas pobytu w szkole obowiązuje  zakaz używania telefonów komórkowych oraz innych sprzętów elektronicznych. W związku z tym:</w:t>
      </w:r>
    </w:p>
    <w:p w:rsidR="00EC3DA3" w:rsidRDefault="00B047C4">
      <w:pPr>
        <w:pStyle w:val="Default"/>
        <w:numPr>
          <w:ilvl w:val="0"/>
          <w:numId w:val="2"/>
        </w:numPr>
        <w:spacing w:after="165"/>
        <w:jc w:val="both"/>
        <w:rPr>
          <w:rFonts w:ascii="Calibri" w:hAnsi="Calibri"/>
          <w:bCs/>
          <w:color w:val="auto"/>
          <w:sz w:val="26"/>
          <w:szCs w:val="26"/>
        </w:rPr>
      </w:pPr>
      <w:r>
        <w:rPr>
          <w:rFonts w:ascii="Calibri" w:hAnsi="Calibri"/>
          <w:bCs/>
          <w:color w:val="auto"/>
          <w:sz w:val="26"/>
          <w:szCs w:val="26"/>
        </w:rPr>
        <w:t xml:space="preserve">uczniowie klas 4-8 </w:t>
      </w:r>
      <w:r w:rsidR="000B5B76">
        <w:rPr>
          <w:rFonts w:ascii="Calibri" w:hAnsi="Calibri"/>
          <w:bCs/>
          <w:color w:val="auto"/>
          <w:sz w:val="26"/>
          <w:szCs w:val="26"/>
        </w:rPr>
        <w:t>wchodząc do szkoły pozostawiają  wyłączony sprzęt telekomunikacyjny na portierni, oddając go wyznaczonemu przez dyrektora pracownikowi szkoły,</w:t>
      </w:r>
    </w:p>
    <w:p w:rsidR="00EC3DA3" w:rsidRDefault="000B5B76">
      <w:pPr>
        <w:pStyle w:val="Default"/>
        <w:numPr>
          <w:ilvl w:val="0"/>
          <w:numId w:val="2"/>
        </w:numPr>
        <w:spacing w:after="165"/>
        <w:jc w:val="both"/>
      </w:pPr>
      <w:r>
        <w:rPr>
          <w:rFonts w:ascii="Calibri" w:hAnsi="Calibri"/>
          <w:bCs/>
          <w:color w:val="auto"/>
          <w:sz w:val="26"/>
          <w:szCs w:val="26"/>
        </w:rPr>
        <w:t>urządzenia przechowywane są na portierni w zamykanej szafie, w  specjalnych, opisanych dla każdej klasy skrzynkach,</w:t>
      </w:r>
    </w:p>
    <w:p w:rsidR="00EC3DA3" w:rsidRDefault="000B5B76">
      <w:pPr>
        <w:pStyle w:val="Default"/>
        <w:numPr>
          <w:ilvl w:val="0"/>
          <w:numId w:val="2"/>
        </w:numPr>
        <w:spacing w:after="165"/>
        <w:jc w:val="both"/>
        <w:rPr>
          <w:rFonts w:ascii="Calibri" w:hAnsi="Calibri"/>
          <w:bCs/>
          <w:color w:val="auto"/>
          <w:sz w:val="26"/>
          <w:szCs w:val="26"/>
        </w:rPr>
      </w:pPr>
      <w:r>
        <w:rPr>
          <w:rFonts w:ascii="Calibri" w:hAnsi="Calibri"/>
          <w:bCs/>
          <w:color w:val="auto"/>
          <w:sz w:val="26"/>
          <w:szCs w:val="26"/>
        </w:rPr>
        <w:t>uczeń odbiera sprzęt od wyznaczonego pracownika szkoły tylko i wyłącznie podczas przerw po zakończonych zajęciach lekcyjnych,</w:t>
      </w:r>
    </w:p>
    <w:p w:rsidR="00EC3DA3" w:rsidRDefault="000B5B76">
      <w:pPr>
        <w:pStyle w:val="Default"/>
        <w:numPr>
          <w:ilvl w:val="0"/>
          <w:numId w:val="2"/>
        </w:numPr>
        <w:spacing w:after="165"/>
        <w:jc w:val="both"/>
      </w:pPr>
      <w:r>
        <w:rPr>
          <w:rFonts w:ascii="Calibri" w:hAnsi="Calibri"/>
          <w:bCs/>
          <w:color w:val="auto"/>
          <w:sz w:val="26"/>
          <w:szCs w:val="26"/>
        </w:rPr>
        <w:t>uczniowie klas 1-3 na pierwszej lekcji oddają sprzęt telekomunikacyjny wychowawczyniom.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</w:pPr>
      <w:r>
        <w:rPr>
          <w:rFonts w:ascii="Calibri" w:hAnsi="Calibri"/>
          <w:color w:val="auto"/>
          <w:sz w:val="26"/>
          <w:szCs w:val="26"/>
        </w:rPr>
        <w:t>W wyjątkowych sytuacjach, uczeń, za zgodą nauczyciela, może skorzystać z telefonu komórkowego. Fakt ten musi  zgłosić  w sekretariacie.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</w:pPr>
      <w:r>
        <w:rPr>
          <w:rFonts w:ascii="Calibri" w:hAnsi="Calibri"/>
          <w:color w:val="auto"/>
          <w:sz w:val="26"/>
          <w:szCs w:val="26"/>
        </w:rPr>
        <w:t xml:space="preserve">Jeżeli nauczyciel prowadzący lekcje wyrazi zgodę, uczeń może używać telefonu komórkowego oraz innego sprzętu elektronicznego jako pomocy dydaktycznej. 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</w:pPr>
      <w:r>
        <w:rPr>
          <w:rFonts w:ascii="Calibri" w:hAnsi="Calibri"/>
          <w:color w:val="auto"/>
          <w:sz w:val="26"/>
          <w:szCs w:val="26"/>
        </w:rPr>
        <w:t xml:space="preserve"> Nagrywanie dźwięku, obrazu oraz fotografowanie za pomocą telefonu lub innych urządzeń elektronicznych na terenie szkoły bez zgody nauczyciela jest zabronione. </w:t>
      </w:r>
    </w:p>
    <w:p w:rsidR="00EC3DA3" w:rsidRDefault="00EC3DA3">
      <w:pPr>
        <w:pStyle w:val="Default"/>
        <w:jc w:val="both"/>
        <w:rPr>
          <w:rFonts w:ascii="Calibri" w:hAnsi="Calibri"/>
          <w:color w:val="auto"/>
          <w:sz w:val="26"/>
          <w:szCs w:val="26"/>
        </w:rPr>
      </w:pPr>
    </w:p>
    <w:p w:rsidR="00EC3DA3" w:rsidRDefault="000B5B76">
      <w:pPr>
        <w:pStyle w:val="Default"/>
        <w:jc w:val="both"/>
        <w:rPr>
          <w:rFonts w:ascii="Calibri" w:hAnsi="Calibri"/>
          <w:b/>
          <w:bCs/>
          <w:color w:val="auto"/>
          <w:sz w:val="26"/>
          <w:szCs w:val="26"/>
        </w:rPr>
      </w:pPr>
      <w:r>
        <w:rPr>
          <w:rFonts w:ascii="Calibri" w:hAnsi="Calibri"/>
          <w:b/>
          <w:bCs/>
          <w:color w:val="auto"/>
          <w:sz w:val="26"/>
          <w:szCs w:val="26"/>
        </w:rPr>
        <w:t xml:space="preserve">Konsekwencje  nieprzestrzegania regulaminu. </w:t>
      </w:r>
    </w:p>
    <w:p w:rsidR="00EC3DA3" w:rsidRDefault="00EC3DA3">
      <w:pPr>
        <w:pStyle w:val="Default"/>
        <w:jc w:val="both"/>
        <w:rPr>
          <w:rFonts w:ascii="Calibri" w:hAnsi="Calibri"/>
          <w:color w:val="auto"/>
          <w:sz w:val="26"/>
          <w:szCs w:val="26"/>
        </w:rPr>
      </w:pPr>
    </w:p>
    <w:p w:rsidR="00EC3DA3" w:rsidRDefault="000B5B76">
      <w:pPr>
        <w:pStyle w:val="Default"/>
        <w:numPr>
          <w:ilvl w:val="0"/>
          <w:numId w:val="3"/>
        </w:numPr>
        <w:spacing w:after="164"/>
        <w:jc w:val="both"/>
      </w:pPr>
      <w:r>
        <w:rPr>
          <w:rFonts w:ascii="Calibri" w:hAnsi="Calibri"/>
          <w:color w:val="auto"/>
          <w:sz w:val="26"/>
          <w:szCs w:val="26"/>
        </w:rPr>
        <w:t xml:space="preserve">Naruszenie przez ucznia zasad używania telefonu lub innych urządzeń telekomunikacyjnych na terenie szkoły, skutkuje zabraniem wyłączonego urządzenia,                a następnie przekazaniem go do depozytu w sekretariacie szkoły. Sprzęt odbierają osobiście rodzice/ prawni opiekunowie. </w:t>
      </w:r>
    </w:p>
    <w:p w:rsidR="00EC3DA3" w:rsidRDefault="000B5B76">
      <w:pPr>
        <w:pStyle w:val="Default"/>
        <w:numPr>
          <w:ilvl w:val="0"/>
          <w:numId w:val="3"/>
        </w:numPr>
        <w:spacing w:after="164"/>
        <w:jc w:val="both"/>
      </w:pPr>
      <w:r>
        <w:rPr>
          <w:rFonts w:ascii="Calibri" w:hAnsi="Calibri"/>
          <w:color w:val="auto"/>
          <w:sz w:val="26"/>
          <w:szCs w:val="26"/>
        </w:rPr>
        <w:t>Uczeń otrzymuje naganną ocenę z zachowania oraz negatywną uwagę do          dziennika.</w:t>
      </w:r>
    </w:p>
    <w:p w:rsidR="00EC3DA3" w:rsidRDefault="000B5B76">
      <w:pPr>
        <w:jc w:val="both"/>
      </w:pPr>
      <w:r>
        <w:rPr>
          <w:i/>
        </w:rPr>
        <w:t xml:space="preserve">Regulamin został opracowany na wniosek Rady Pedagogicznej po konsultacji i pozytywnym zatwierdzeniu przez Radę Rodziców w dniu 12.12.2018 r. </w:t>
      </w:r>
    </w:p>
    <w:p w:rsidR="00EC3DA3" w:rsidRDefault="00EC3DA3">
      <w:pPr>
        <w:jc w:val="both"/>
      </w:pPr>
      <w:bookmarkStart w:id="1" w:name="_GoBack"/>
      <w:bookmarkEnd w:id="1"/>
    </w:p>
    <w:sectPr w:rsidR="00EC3DA3" w:rsidSect="00340787">
      <w:pgSz w:w="11906" w:h="16838"/>
      <w:pgMar w:top="1134" w:right="1134" w:bottom="1134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0095"/>
    <w:multiLevelType w:val="multilevel"/>
    <w:tmpl w:val="21541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B70854"/>
    <w:multiLevelType w:val="multilevel"/>
    <w:tmpl w:val="7EBA4094"/>
    <w:lvl w:ilvl="0">
      <w:start w:val="1"/>
      <w:numFmt w:val="lowerLetter"/>
      <w:lvlText w:val="%1)"/>
      <w:lvlJc w:val="left"/>
      <w:pPr>
        <w:ind w:left="726" w:hanging="363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F1DC4"/>
    <w:multiLevelType w:val="multilevel"/>
    <w:tmpl w:val="40E296C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0F5F"/>
    <w:multiLevelType w:val="multilevel"/>
    <w:tmpl w:val="D0DC0F5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C3DA3"/>
    <w:rsid w:val="000B5B76"/>
    <w:rsid w:val="00340787"/>
    <w:rsid w:val="00B047C4"/>
    <w:rsid w:val="00E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40787"/>
    <w:rPr>
      <w:b w:val="0"/>
    </w:rPr>
  </w:style>
  <w:style w:type="paragraph" w:styleId="Nagwek">
    <w:name w:val="header"/>
    <w:basedOn w:val="Normalny"/>
    <w:next w:val="Tekstpodstawowy"/>
    <w:qFormat/>
    <w:rsid w:val="003407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40787"/>
    <w:pPr>
      <w:spacing w:after="140"/>
    </w:pPr>
  </w:style>
  <w:style w:type="paragraph" w:styleId="Lista">
    <w:name w:val="List"/>
    <w:basedOn w:val="Tekstpodstawowy"/>
    <w:rsid w:val="00340787"/>
    <w:rPr>
      <w:rFonts w:cs="Lucida Sans"/>
    </w:rPr>
  </w:style>
  <w:style w:type="paragraph" w:styleId="Legenda">
    <w:name w:val="caption"/>
    <w:basedOn w:val="Normalny"/>
    <w:qFormat/>
    <w:rsid w:val="003407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0787"/>
    <w:pPr>
      <w:suppressLineNumbers/>
    </w:pPr>
    <w:rPr>
      <w:rFonts w:cs="Lucida Sans"/>
    </w:rPr>
  </w:style>
  <w:style w:type="paragraph" w:customStyle="1" w:styleId="Default">
    <w:name w:val="Default"/>
    <w:qFormat/>
    <w:rsid w:val="0017242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7242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1747</Characters>
  <Application>Microsoft Office Word</Application>
  <DocSecurity>0</DocSecurity>
  <Lines>14</Lines>
  <Paragraphs>4</Paragraphs>
  <ScaleCrop>false</ScaleCrop>
  <Company>Zespół Szkół Samorządowych Nr 4 w Limanowej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Właściciel</cp:lastModifiedBy>
  <cp:revision>27</cp:revision>
  <cp:lastPrinted>2019-01-02T10:42:00Z</cp:lastPrinted>
  <dcterms:created xsi:type="dcterms:W3CDTF">2019-01-02T09:54:00Z</dcterms:created>
  <dcterms:modified xsi:type="dcterms:W3CDTF">2021-11-18T17:07:00Z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