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78" w:rsidRPr="00921878" w:rsidRDefault="00921878" w:rsidP="00921878">
      <w:pPr>
        <w:spacing w:after="0" w:line="240" w:lineRule="auto"/>
        <w:rPr>
          <w:rFonts w:ascii="Times New Roman" w:eastAsia="Times New Roman" w:hAnsi="Times New Roman" w:cs="Times New Roman"/>
          <w:sz w:val="24"/>
          <w:szCs w:val="24"/>
          <w:lang w:eastAsia="pl-PL"/>
        </w:rPr>
      </w:pPr>
      <w:r w:rsidRPr="00921878">
        <w:rPr>
          <w:rFonts w:ascii="open_sanslight" w:eastAsia="Times New Roman" w:hAnsi="open_sanslight" w:cs="Times New Roman"/>
          <w:noProof/>
          <w:color w:val="D27A7D"/>
          <w:sz w:val="23"/>
          <w:szCs w:val="23"/>
          <w:bdr w:val="none" w:sz="0" w:space="0" w:color="auto" w:frame="1"/>
          <w:shd w:val="clear" w:color="auto" w:fill="FFFFFF"/>
          <w:lang w:eastAsia="pl-PL"/>
        </w:rPr>
        <w:drawing>
          <wp:inline distT="0" distB="0" distL="0" distR="0" wp14:anchorId="6A5A54F1" wp14:editId="2679A175">
            <wp:extent cx="7496175" cy="2857500"/>
            <wp:effectExtent l="0" t="0" r="9525" b="0"/>
            <wp:docPr id="4" name="Obraz 4" descr="przykazania mądrego rodzica">
              <a:hlinkClick xmlns:a="http://schemas.openxmlformats.org/drawingml/2006/main" r:id="rId6" tooltip="&quot;Dziesięć przykazań mądrego rodz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zykazania mądrego rodzica">
                      <a:hlinkClick r:id="rId6" tooltip="&quot;Dziesięć przykazań mądrego rodzic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6175" cy="2857500"/>
                    </a:xfrm>
                    <a:prstGeom prst="rect">
                      <a:avLst/>
                    </a:prstGeom>
                    <a:noFill/>
                    <a:ln>
                      <a:noFill/>
                    </a:ln>
                  </pic:spPr>
                </pic:pic>
              </a:graphicData>
            </a:graphic>
          </wp:inline>
        </w:drawing>
      </w:r>
    </w:p>
    <w:p w:rsidR="00921878" w:rsidRPr="00921878" w:rsidRDefault="00921878" w:rsidP="00921878">
      <w:pPr>
        <w:spacing w:after="0" w:line="240" w:lineRule="atLeast"/>
        <w:jc w:val="center"/>
        <w:textAlignment w:val="baseline"/>
        <w:outlineLvl w:val="0"/>
        <w:rPr>
          <w:rFonts w:ascii="Arial" w:eastAsia="Times New Roman" w:hAnsi="Arial" w:cs="Arial"/>
          <w:b/>
          <w:bCs/>
          <w:caps/>
          <w:color w:val="3E3E3E"/>
          <w:kern w:val="36"/>
          <w:sz w:val="53"/>
          <w:szCs w:val="53"/>
          <w:lang w:eastAsia="pl-PL"/>
        </w:rPr>
      </w:pPr>
      <w:r w:rsidRPr="00921878">
        <w:rPr>
          <w:rFonts w:ascii="Arial" w:eastAsia="Times New Roman" w:hAnsi="Arial" w:cs="Arial"/>
          <w:b/>
          <w:bCs/>
          <w:caps/>
          <w:color w:val="3E3E3E"/>
          <w:kern w:val="36"/>
          <w:sz w:val="53"/>
          <w:szCs w:val="53"/>
          <w:lang w:eastAsia="pl-PL"/>
        </w:rPr>
        <w:t>DZIESIĘĆ PRZYKAZAŃ MĄDREGO RODZICA</w:t>
      </w:r>
    </w:p>
    <w:p w:rsidR="00921878" w:rsidRPr="00921878" w:rsidRDefault="00921878" w:rsidP="00921878">
      <w:pPr>
        <w:spacing w:after="388" w:line="360" w:lineRule="atLeast"/>
        <w:textAlignment w:val="baseline"/>
        <w:rPr>
          <w:rFonts w:ascii="Arial" w:eastAsia="Times New Roman" w:hAnsi="Arial" w:cs="Arial"/>
          <w:color w:val="3E3E3E"/>
          <w:sz w:val="33"/>
          <w:szCs w:val="33"/>
          <w:lang w:eastAsia="pl-PL"/>
        </w:rPr>
      </w:pPr>
      <w:r w:rsidRPr="00921878">
        <w:rPr>
          <w:rFonts w:ascii="Arial" w:eastAsia="Times New Roman" w:hAnsi="Arial" w:cs="Arial"/>
          <w:color w:val="3E3E3E"/>
          <w:sz w:val="33"/>
          <w:szCs w:val="33"/>
          <w:lang w:eastAsia="pl-PL"/>
        </w:rPr>
        <w:t>Rodzicielstwo to niełatwe wyzwanie, wymagające wiele wysiłku, wyrzeczeń i ogromnej dawki samokontroli. Chcemy, aby nasze dziecko wyrastało na mądrą, kreatywną i dobrą istotę, czytamy wiele poradników i słuchamy opinii specjalistów, które niestety często zamiast pomagać, wprowadzają zamęt, a w konfrontacji z codziennością często wygrywa w nas nasza zwyczajna, ludzka natura, pełna emocji i sprzeczności. Dopóki jednak nie stracimy z oczu tego, co najważniejsze, wychowywanie pociechy będzie przynosiło nam wiele satysfakcji i pomoże w stawaniu się lepszym człowiekiem. Jak to zrobić? Przygotowaliśmy listę przykazań, po które warto sięgnąć, kiedy sprawy wymkną się spod kontroli.</w:t>
      </w:r>
    </w:p>
    <w:p w:rsidR="00921878" w:rsidRP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r w:rsidRPr="00921878">
        <w:rPr>
          <w:rFonts w:ascii="Arial" w:eastAsia="Times New Roman" w:hAnsi="Arial" w:cs="Arial"/>
          <w:color w:val="363230"/>
          <w:sz w:val="33"/>
          <w:szCs w:val="33"/>
          <w:lang w:eastAsia="pl-PL"/>
        </w:rPr>
        <w:t>1. Szanuj swoje dziecko</w:t>
      </w:r>
    </w:p>
    <w:p w:rsidR="00921878" w:rsidRPr="00921878" w:rsidRDefault="00921878" w:rsidP="00921878">
      <w:pPr>
        <w:spacing w:after="388" w:line="360" w:lineRule="atLeast"/>
        <w:textAlignment w:val="baseline"/>
        <w:rPr>
          <w:rFonts w:ascii="Arial" w:eastAsia="Times New Roman" w:hAnsi="Arial" w:cs="Arial"/>
          <w:color w:val="3E3E3E"/>
          <w:sz w:val="24"/>
          <w:szCs w:val="24"/>
          <w:lang w:eastAsia="pl-PL"/>
        </w:rPr>
      </w:pPr>
      <w:r w:rsidRPr="00921878">
        <w:rPr>
          <w:rFonts w:ascii="Arial" w:eastAsia="Times New Roman" w:hAnsi="Arial" w:cs="Arial"/>
          <w:color w:val="3E3E3E"/>
          <w:sz w:val="24"/>
          <w:szCs w:val="24"/>
          <w:lang w:eastAsia="pl-PL"/>
        </w:rPr>
        <w:t>Często wymagamy od pociech szacunku wobec siebie, jako rodziców, jednak zapominamy, że ono też jest małym człowiekiem i ma takie samo prawo do wyrażania swoich opinii, niezadowolenia czy radości, jak my. Pozwól mu brać udział w rodzinnych decyzjach, pokazuj, że jego zdanie się liczy. A przede wszystkim nie obrażaj malucha i odnoś się do niego z uprzejmością, a będziesz mieć pewność, że w podobny sposób będzie on traktował Ciebie oraz osoby ze swojego otoczenia.</w:t>
      </w:r>
    </w:p>
    <w:p w:rsidR="00921878" w:rsidRP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r w:rsidRPr="00921878">
        <w:rPr>
          <w:rFonts w:ascii="Arial" w:eastAsia="Times New Roman" w:hAnsi="Arial" w:cs="Arial"/>
          <w:color w:val="363230"/>
          <w:sz w:val="33"/>
          <w:szCs w:val="33"/>
          <w:lang w:eastAsia="pl-PL"/>
        </w:rPr>
        <w:lastRenderedPageBreak/>
        <w:t>2. Kochaj bezwarunkowo</w:t>
      </w:r>
    </w:p>
    <w:p w:rsidR="00921878" w:rsidRPr="00921878" w:rsidRDefault="00921878" w:rsidP="00921878">
      <w:pPr>
        <w:spacing w:after="388" w:line="360" w:lineRule="atLeast"/>
        <w:textAlignment w:val="baseline"/>
        <w:rPr>
          <w:rFonts w:ascii="Arial" w:eastAsia="Times New Roman" w:hAnsi="Arial" w:cs="Arial"/>
          <w:color w:val="3E3E3E"/>
          <w:sz w:val="24"/>
          <w:szCs w:val="24"/>
          <w:lang w:eastAsia="pl-PL"/>
        </w:rPr>
      </w:pPr>
      <w:r w:rsidRPr="00921878">
        <w:rPr>
          <w:rFonts w:ascii="Arial" w:eastAsia="Times New Roman" w:hAnsi="Arial" w:cs="Arial"/>
          <w:color w:val="3E3E3E"/>
          <w:sz w:val="24"/>
          <w:szCs w:val="24"/>
          <w:lang w:eastAsia="pl-PL"/>
        </w:rPr>
        <w:t>Bez względu na to, czy Twoja pociecha kiepsko radzi sobie w szkole, jest bałaganiarzem, nie zawsze się słucha albo lubi długo spać, akceptuj ją w pełni i nie uzależniaj okazywanych uczuć od jej zachowania czy posłuszeństwa. Dasz jej w ten sposób poczucie bezpieczeństwa i komfortu, niezbędne dla prawidłowego rozwoju emocjonalnego.</w:t>
      </w:r>
    </w:p>
    <w:p w:rsidR="00921878" w:rsidRPr="00921878" w:rsidRDefault="00921878" w:rsidP="00921878">
      <w:pPr>
        <w:spacing w:after="0" w:line="360" w:lineRule="atLeast"/>
        <w:textAlignment w:val="baseline"/>
        <w:rPr>
          <w:rFonts w:ascii="Arial" w:eastAsia="Times New Roman" w:hAnsi="Arial" w:cs="Arial"/>
          <w:color w:val="3E3E3E"/>
          <w:sz w:val="24"/>
          <w:szCs w:val="24"/>
          <w:lang w:eastAsia="pl-PL"/>
        </w:rPr>
      </w:pPr>
      <w:r w:rsidRPr="00921878">
        <w:rPr>
          <w:rFonts w:ascii="Arial" w:eastAsia="Times New Roman" w:hAnsi="Arial" w:cs="Arial"/>
          <w:noProof/>
          <w:color w:val="363230"/>
          <w:sz w:val="20"/>
          <w:szCs w:val="20"/>
          <w:bdr w:val="none" w:sz="0" w:space="0" w:color="auto" w:frame="1"/>
          <w:lang w:eastAsia="pl-PL"/>
        </w:rPr>
        <w:drawing>
          <wp:inline distT="0" distB="0" distL="0" distR="0" wp14:anchorId="61C7D200" wp14:editId="49D03047">
            <wp:extent cx="9753600" cy="6505575"/>
            <wp:effectExtent l="0" t="0" r="0" b="9525"/>
            <wp:docPr id="5" name="Obraz 5" descr="przykazania mądrego rodzic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zykazania mądrego rodzic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6505575"/>
                    </a:xfrm>
                    <a:prstGeom prst="rect">
                      <a:avLst/>
                    </a:prstGeom>
                    <a:noFill/>
                    <a:ln>
                      <a:noFill/>
                    </a:ln>
                  </pic:spPr>
                </pic:pic>
              </a:graphicData>
            </a:graphic>
          </wp:inline>
        </w:drawing>
      </w:r>
    </w:p>
    <w:p w:rsid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p>
    <w:p w:rsid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p>
    <w:p w:rsid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p>
    <w:p w:rsidR="00921878" w:rsidRP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r w:rsidRPr="00921878">
        <w:rPr>
          <w:rFonts w:ascii="Arial" w:eastAsia="Times New Roman" w:hAnsi="Arial" w:cs="Arial"/>
          <w:color w:val="363230"/>
          <w:sz w:val="33"/>
          <w:szCs w:val="33"/>
          <w:lang w:eastAsia="pl-PL"/>
        </w:rPr>
        <w:t>3. Słuchaj uważnie</w:t>
      </w:r>
    </w:p>
    <w:p w:rsidR="00921878" w:rsidRPr="00921878" w:rsidRDefault="00921878" w:rsidP="00921878">
      <w:pPr>
        <w:spacing w:after="388" w:line="360" w:lineRule="atLeast"/>
        <w:textAlignment w:val="baseline"/>
        <w:rPr>
          <w:rFonts w:ascii="Arial" w:eastAsia="Times New Roman" w:hAnsi="Arial" w:cs="Arial"/>
          <w:color w:val="3E3E3E"/>
          <w:sz w:val="24"/>
          <w:szCs w:val="24"/>
          <w:lang w:eastAsia="pl-PL"/>
        </w:rPr>
      </w:pPr>
      <w:r w:rsidRPr="00921878">
        <w:rPr>
          <w:rFonts w:ascii="Arial" w:eastAsia="Times New Roman" w:hAnsi="Arial" w:cs="Arial"/>
          <w:color w:val="3E3E3E"/>
          <w:sz w:val="24"/>
          <w:szCs w:val="24"/>
          <w:lang w:eastAsia="pl-PL"/>
        </w:rPr>
        <w:t xml:space="preserve">To jedyny sposób, aby poznać pociechę i dowiedzieć się, co dzieje się w jej życiu. To także okazja do prowadzenia ważnych rozmów o emocjach, uczuciach, </w:t>
      </w:r>
      <w:proofErr w:type="spellStart"/>
      <w:r w:rsidRPr="00921878">
        <w:rPr>
          <w:rFonts w:ascii="Arial" w:eastAsia="Times New Roman" w:hAnsi="Arial" w:cs="Arial"/>
          <w:color w:val="3E3E3E"/>
          <w:sz w:val="24"/>
          <w:szCs w:val="24"/>
          <w:lang w:eastAsia="pl-PL"/>
        </w:rPr>
        <w:t>zachowaniach</w:t>
      </w:r>
      <w:proofErr w:type="spellEnd"/>
      <w:r w:rsidRPr="00921878">
        <w:rPr>
          <w:rFonts w:ascii="Arial" w:eastAsia="Times New Roman" w:hAnsi="Arial" w:cs="Arial"/>
          <w:color w:val="3E3E3E"/>
          <w:sz w:val="24"/>
          <w:szCs w:val="24"/>
          <w:lang w:eastAsia="pl-PL"/>
        </w:rPr>
        <w:t>, które pomogą dziecku funkcjonować na co dzień. Jeśli widzisz, że Twoja pociecha chce porozmawiać, usiądź z nią przy stole lub na kanapie i skup całą swoją uwagę na niej. Będziesz mieć pewność, że kiedy pojawi się w jej życiu problem, z którym nie będzie sobie radzić, zwróci się od razu do Ciebie.</w:t>
      </w:r>
    </w:p>
    <w:p w:rsidR="00921878" w:rsidRP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r w:rsidRPr="00921878">
        <w:rPr>
          <w:rFonts w:ascii="Arial" w:eastAsia="Times New Roman" w:hAnsi="Arial" w:cs="Arial"/>
          <w:color w:val="363230"/>
          <w:sz w:val="33"/>
          <w:szCs w:val="33"/>
          <w:lang w:eastAsia="pl-PL"/>
        </w:rPr>
        <w:t>4. Wyznaczaj granice</w:t>
      </w:r>
    </w:p>
    <w:p w:rsidR="00921878" w:rsidRPr="00921878" w:rsidRDefault="00921878" w:rsidP="00921878">
      <w:pPr>
        <w:spacing w:after="388" w:line="360" w:lineRule="atLeast"/>
        <w:textAlignment w:val="baseline"/>
        <w:rPr>
          <w:rFonts w:ascii="Arial" w:eastAsia="Times New Roman" w:hAnsi="Arial" w:cs="Arial"/>
          <w:color w:val="3E3E3E"/>
          <w:sz w:val="24"/>
          <w:szCs w:val="24"/>
          <w:lang w:eastAsia="pl-PL"/>
        </w:rPr>
      </w:pPr>
      <w:r w:rsidRPr="00921878">
        <w:rPr>
          <w:rFonts w:ascii="Arial" w:eastAsia="Times New Roman" w:hAnsi="Arial" w:cs="Arial"/>
          <w:color w:val="3E3E3E"/>
          <w:sz w:val="24"/>
          <w:szCs w:val="24"/>
          <w:lang w:eastAsia="pl-PL"/>
        </w:rPr>
        <w:t>Dziecko musi wiedzieć, na co mu wolno, a na co nie. Nie ma wtedy miejsca na niedopowiedzenia i nieprzewidziane sytuacje, które mogą mu zaszkodzić. Pamiętaj, że wyznaczanie granic to nieodłączny element wychowania i życia rodzinnego. Oznacza to, że jeśli Twoje dziecko będzie potrzebowało własnych granic (np. w postaci pukania zanim wejdziesz do jego pokoju czy nie przeglądania jego wiadomości na telefonie), również musisz to uszanować.</w:t>
      </w:r>
    </w:p>
    <w:p w:rsidR="00921878" w:rsidRPr="00921878" w:rsidRDefault="00921878" w:rsidP="00921878">
      <w:pPr>
        <w:spacing w:after="0" w:line="360" w:lineRule="atLeast"/>
        <w:textAlignment w:val="baseline"/>
        <w:rPr>
          <w:rFonts w:ascii="Arial" w:eastAsia="Times New Roman" w:hAnsi="Arial" w:cs="Arial"/>
          <w:color w:val="3E3E3E"/>
          <w:sz w:val="24"/>
          <w:szCs w:val="24"/>
          <w:lang w:eastAsia="pl-PL"/>
        </w:rPr>
      </w:pPr>
      <w:r w:rsidRPr="00921878">
        <w:rPr>
          <w:rFonts w:ascii="Arial" w:eastAsia="Times New Roman" w:hAnsi="Arial" w:cs="Arial"/>
          <w:noProof/>
          <w:color w:val="363230"/>
          <w:sz w:val="20"/>
          <w:szCs w:val="20"/>
          <w:bdr w:val="none" w:sz="0" w:space="0" w:color="auto" w:frame="1"/>
          <w:lang w:eastAsia="pl-PL"/>
        </w:rPr>
        <w:lastRenderedPageBreak/>
        <w:drawing>
          <wp:inline distT="0" distB="0" distL="0" distR="0" wp14:anchorId="406CD1E2" wp14:editId="29BC985B">
            <wp:extent cx="9753600" cy="6505575"/>
            <wp:effectExtent l="0" t="0" r="0" b="9525"/>
            <wp:docPr id="6" name="Obraz 6" descr="przykazania mądrego rodzic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zykazania mądrego rodzic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0" cy="6505575"/>
                    </a:xfrm>
                    <a:prstGeom prst="rect">
                      <a:avLst/>
                    </a:prstGeom>
                    <a:noFill/>
                    <a:ln>
                      <a:noFill/>
                    </a:ln>
                  </pic:spPr>
                </pic:pic>
              </a:graphicData>
            </a:graphic>
          </wp:inline>
        </w:drawing>
      </w:r>
    </w:p>
    <w:p w:rsidR="00921878" w:rsidRP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r w:rsidRPr="00921878">
        <w:rPr>
          <w:rFonts w:ascii="Arial" w:eastAsia="Times New Roman" w:hAnsi="Arial" w:cs="Arial"/>
          <w:color w:val="363230"/>
          <w:sz w:val="33"/>
          <w:szCs w:val="33"/>
          <w:lang w:eastAsia="pl-PL"/>
        </w:rPr>
        <w:t>5. Bądź konsekwentnym rodzicem</w:t>
      </w:r>
    </w:p>
    <w:p w:rsidR="00921878" w:rsidRPr="00921878" w:rsidRDefault="00921878" w:rsidP="00921878">
      <w:pPr>
        <w:spacing w:after="388" w:line="360" w:lineRule="atLeast"/>
        <w:textAlignment w:val="baseline"/>
        <w:rPr>
          <w:rFonts w:ascii="Arial" w:eastAsia="Times New Roman" w:hAnsi="Arial" w:cs="Arial"/>
          <w:color w:val="3E3E3E"/>
          <w:sz w:val="24"/>
          <w:szCs w:val="24"/>
          <w:lang w:eastAsia="pl-PL"/>
        </w:rPr>
      </w:pPr>
      <w:r w:rsidRPr="00921878">
        <w:rPr>
          <w:rFonts w:ascii="Arial" w:eastAsia="Times New Roman" w:hAnsi="Arial" w:cs="Arial"/>
          <w:color w:val="3E3E3E"/>
          <w:sz w:val="24"/>
          <w:szCs w:val="24"/>
          <w:lang w:eastAsia="pl-PL"/>
        </w:rPr>
        <w:t>Bez względu, jaki model wychowania wybierzesz i jakie granice postanowisz wyznaczyć, trzymaj się pierwotnych założeń. Dla budowania poczucia bezpieczeństwa konsekwencja jest niezwykle ważna. Ćwicz w sobie asertywność i odporność na płacz czy manipulacje, do jakich pociecha będzie próbowała się uciec. To jedyna droga do harmonii w życiu rodzinnym.</w:t>
      </w:r>
    </w:p>
    <w:p w:rsid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p>
    <w:p w:rsid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p>
    <w:p w:rsidR="00921878" w:rsidRP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r w:rsidRPr="00921878">
        <w:rPr>
          <w:rFonts w:ascii="Arial" w:eastAsia="Times New Roman" w:hAnsi="Arial" w:cs="Arial"/>
          <w:color w:val="363230"/>
          <w:sz w:val="33"/>
          <w:szCs w:val="33"/>
          <w:lang w:eastAsia="pl-PL"/>
        </w:rPr>
        <w:lastRenderedPageBreak/>
        <w:t>6. Nie wyręczaj</w:t>
      </w:r>
    </w:p>
    <w:p w:rsidR="00921878" w:rsidRPr="00921878" w:rsidRDefault="00921878" w:rsidP="00921878">
      <w:pPr>
        <w:spacing w:after="388" w:line="360" w:lineRule="atLeast"/>
        <w:textAlignment w:val="baseline"/>
        <w:rPr>
          <w:rFonts w:ascii="Arial" w:eastAsia="Times New Roman" w:hAnsi="Arial" w:cs="Arial"/>
          <w:color w:val="3E3E3E"/>
          <w:sz w:val="24"/>
          <w:szCs w:val="24"/>
          <w:lang w:eastAsia="pl-PL"/>
        </w:rPr>
      </w:pPr>
      <w:r w:rsidRPr="00921878">
        <w:rPr>
          <w:rFonts w:ascii="Arial" w:eastAsia="Times New Roman" w:hAnsi="Arial" w:cs="Arial"/>
          <w:color w:val="3E3E3E"/>
          <w:sz w:val="24"/>
          <w:szCs w:val="24"/>
          <w:lang w:eastAsia="pl-PL"/>
        </w:rPr>
        <w:t>Daj dziecku trochę wolności. Pozwól mu uczyć się na błędach i z każdej lekcji wyciągajcie wnioski. Namawiaj je do podejmowania własnych decyzji i rozwiązywania swoich problemów. Przyjmij rolę uważnego obserwatora i ingeruj tylko jeśli zauważysz, że sprawy idą w złym kierunku. Dużo rozmawiajcie. Nauczysz swoje dziecko zaradności i rozwiniesz w nim kreatywne myślenie.</w:t>
      </w:r>
    </w:p>
    <w:p w:rsidR="00921878" w:rsidRPr="00921878" w:rsidRDefault="00921878" w:rsidP="00921878">
      <w:pPr>
        <w:spacing w:after="0" w:line="360" w:lineRule="atLeast"/>
        <w:textAlignment w:val="baseline"/>
        <w:rPr>
          <w:rFonts w:ascii="Arial" w:eastAsia="Times New Roman" w:hAnsi="Arial" w:cs="Arial"/>
          <w:color w:val="3E3E3E"/>
          <w:sz w:val="24"/>
          <w:szCs w:val="24"/>
          <w:lang w:eastAsia="pl-PL"/>
        </w:rPr>
      </w:pPr>
      <w:r w:rsidRPr="00921878">
        <w:rPr>
          <w:rFonts w:ascii="Arial" w:eastAsia="Times New Roman" w:hAnsi="Arial" w:cs="Arial"/>
          <w:noProof/>
          <w:color w:val="363230"/>
          <w:sz w:val="20"/>
          <w:szCs w:val="20"/>
          <w:bdr w:val="none" w:sz="0" w:space="0" w:color="auto" w:frame="1"/>
          <w:lang w:eastAsia="pl-PL"/>
        </w:rPr>
        <w:drawing>
          <wp:inline distT="0" distB="0" distL="0" distR="0" wp14:anchorId="7CD9D9FA" wp14:editId="4C8C58D6">
            <wp:extent cx="9753600" cy="6505575"/>
            <wp:effectExtent l="0" t="0" r="0" b="9525"/>
            <wp:docPr id="7" name="Obraz 7" descr="przykazania mądrego rodzic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zykazania mądrego rodzic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6505575"/>
                    </a:xfrm>
                    <a:prstGeom prst="rect">
                      <a:avLst/>
                    </a:prstGeom>
                    <a:noFill/>
                    <a:ln>
                      <a:noFill/>
                    </a:ln>
                  </pic:spPr>
                </pic:pic>
              </a:graphicData>
            </a:graphic>
          </wp:inline>
        </w:drawing>
      </w:r>
    </w:p>
    <w:p w:rsid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p>
    <w:p w:rsid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p>
    <w:p w:rsidR="00921878" w:rsidRP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r w:rsidRPr="00921878">
        <w:rPr>
          <w:rFonts w:ascii="Arial" w:eastAsia="Times New Roman" w:hAnsi="Arial" w:cs="Arial"/>
          <w:color w:val="363230"/>
          <w:sz w:val="33"/>
          <w:szCs w:val="33"/>
          <w:lang w:eastAsia="pl-PL"/>
        </w:rPr>
        <w:lastRenderedPageBreak/>
        <w:t>7. Wyluzuj</w:t>
      </w:r>
    </w:p>
    <w:p w:rsidR="00921878" w:rsidRPr="00921878" w:rsidRDefault="00921878" w:rsidP="00921878">
      <w:pPr>
        <w:spacing w:after="388" w:line="360" w:lineRule="atLeast"/>
        <w:textAlignment w:val="baseline"/>
        <w:rPr>
          <w:rFonts w:ascii="Arial" w:eastAsia="Times New Roman" w:hAnsi="Arial" w:cs="Arial"/>
          <w:color w:val="3E3E3E"/>
          <w:sz w:val="24"/>
          <w:szCs w:val="24"/>
          <w:lang w:eastAsia="pl-PL"/>
        </w:rPr>
      </w:pPr>
      <w:r w:rsidRPr="00921878">
        <w:rPr>
          <w:rFonts w:ascii="Arial" w:eastAsia="Times New Roman" w:hAnsi="Arial" w:cs="Arial"/>
          <w:color w:val="3E3E3E"/>
          <w:sz w:val="24"/>
          <w:szCs w:val="24"/>
          <w:lang w:eastAsia="pl-PL"/>
        </w:rPr>
        <w:t>Wśród licznych emocji, wielu rad „tych najmądrzejszych”, codziennych sytuacji często zapominamy, że nawet najbardziej napiętą atmosferę można rozładować… śmiechem. Pamiętaj, że nie musisz być rodzicem idealnym, bo tacy nie istnieją. Wystarczy, że wspierasz pociechę i otaczasz ją miłością – nic poza tym się nie liczy. Dlatego czasami po prostu odpuść i ciesz się życiem rodzinnym. W końcu od tego mamy rodzinę – aby wypełniać dom miłością, śmiechem i zrozumieniem.</w:t>
      </w:r>
    </w:p>
    <w:p w:rsidR="00921878" w:rsidRP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r w:rsidRPr="00921878">
        <w:rPr>
          <w:rFonts w:ascii="Arial" w:eastAsia="Times New Roman" w:hAnsi="Arial" w:cs="Arial"/>
          <w:color w:val="363230"/>
          <w:sz w:val="33"/>
          <w:szCs w:val="33"/>
          <w:lang w:eastAsia="pl-PL"/>
        </w:rPr>
        <w:t>8. Szanuj decyzje pociechy</w:t>
      </w:r>
    </w:p>
    <w:p w:rsidR="00921878" w:rsidRPr="00921878" w:rsidRDefault="00921878" w:rsidP="00921878">
      <w:pPr>
        <w:spacing w:after="388" w:line="360" w:lineRule="atLeast"/>
        <w:textAlignment w:val="baseline"/>
        <w:rPr>
          <w:rFonts w:ascii="Arial" w:eastAsia="Times New Roman" w:hAnsi="Arial" w:cs="Arial"/>
          <w:color w:val="3E3E3E"/>
          <w:sz w:val="24"/>
          <w:szCs w:val="24"/>
          <w:lang w:eastAsia="pl-PL"/>
        </w:rPr>
      </w:pPr>
      <w:r w:rsidRPr="00921878">
        <w:rPr>
          <w:rFonts w:ascii="Arial" w:eastAsia="Times New Roman" w:hAnsi="Arial" w:cs="Arial"/>
          <w:color w:val="3E3E3E"/>
          <w:sz w:val="24"/>
          <w:szCs w:val="24"/>
          <w:lang w:eastAsia="pl-PL"/>
        </w:rPr>
        <w:t>Dziecko to dla rodziców nowa nadzieja, niekiedy również na zrealizowanie niespełnionych marzeń. Staraj się jednak nie wywierać nacisku, jeśli Twoja pociecha nie odnajdzie się na zajęciach tanecznych czy mimo talentu, nie będzie chciała rozwijać zdolności muzycznych. Pozwól jej na decydowanie o własnym życiu, inspiruj i pomagaj dążyć do celów, które sobie wyznaczy.</w:t>
      </w:r>
    </w:p>
    <w:p w:rsidR="00921878" w:rsidRPr="00921878" w:rsidRDefault="00921878" w:rsidP="00921878">
      <w:pPr>
        <w:spacing w:after="0" w:line="360" w:lineRule="atLeast"/>
        <w:textAlignment w:val="baseline"/>
        <w:rPr>
          <w:rFonts w:ascii="Arial" w:eastAsia="Times New Roman" w:hAnsi="Arial" w:cs="Arial"/>
          <w:color w:val="3E3E3E"/>
          <w:sz w:val="24"/>
          <w:szCs w:val="24"/>
          <w:lang w:eastAsia="pl-PL"/>
        </w:rPr>
      </w:pPr>
      <w:r w:rsidRPr="00921878">
        <w:rPr>
          <w:rFonts w:ascii="Arial" w:eastAsia="Times New Roman" w:hAnsi="Arial" w:cs="Arial"/>
          <w:noProof/>
          <w:color w:val="363230"/>
          <w:sz w:val="20"/>
          <w:szCs w:val="20"/>
          <w:bdr w:val="none" w:sz="0" w:space="0" w:color="auto" w:frame="1"/>
          <w:lang w:eastAsia="pl-PL"/>
        </w:rPr>
        <w:lastRenderedPageBreak/>
        <w:drawing>
          <wp:inline distT="0" distB="0" distL="0" distR="0" wp14:anchorId="3212350F" wp14:editId="7F8A460E">
            <wp:extent cx="9753600" cy="6496050"/>
            <wp:effectExtent l="0" t="0" r="0" b="0"/>
            <wp:docPr id="8" name="Obraz 8" descr="przykazania mądrego rodzic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zykazania mądrego rodzic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53600" cy="6496050"/>
                    </a:xfrm>
                    <a:prstGeom prst="rect">
                      <a:avLst/>
                    </a:prstGeom>
                    <a:noFill/>
                    <a:ln>
                      <a:noFill/>
                    </a:ln>
                  </pic:spPr>
                </pic:pic>
              </a:graphicData>
            </a:graphic>
          </wp:inline>
        </w:drawing>
      </w:r>
    </w:p>
    <w:p w:rsidR="00921878" w:rsidRP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r w:rsidRPr="00921878">
        <w:rPr>
          <w:rFonts w:ascii="Arial" w:eastAsia="Times New Roman" w:hAnsi="Arial" w:cs="Arial"/>
          <w:color w:val="363230"/>
          <w:sz w:val="33"/>
          <w:szCs w:val="33"/>
          <w:lang w:eastAsia="pl-PL"/>
        </w:rPr>
        <w:t>9. Dawaj dobry przykład</w:t>
      </w:r>
    </w:p>
    <w:p w:rsidR="00921878" w:rsidRPr="00921878" w:rsidRDefault="00921878" w:rsidP="00921878">
      <w:pPr>
        <w:spacing w:after="388" w:line="360" w:lineRule="atLeast"/>
        <w:textAlignment w:val="baseline"/>
        <w:rPr>
          <w:rFonts w:ascii="Arial" w:eastAsia="Times New Roman" w:hAnsi="Arial" w:cs="Arial"/>
          <w:color w:val="3E3E3E"/>
          <w:sz w:val="24"/>
          <w:szCs w:val="24"/>
          <w:lang w:eastAsia="pl-PL"/>
        </w:rPr>
      </w:pPr>
      <w:r w:rsidRPr="00921878">
        <w:rPr>
          <w:rFonts w:ascii="Arial" w:eastAsia="Times New Roman" w:hAnsi="Arial" w:cs="Arial"/>
          <w:color w:val="3E3E3E"/>
          <w:sz w:val="24"/>
          <w:szCs w:val="24"/>
          <w:lang w:eastAsia="pl-PL"/>
        </w:rPr>
        <w:t>Możemy spędzać godziny na moralizatorskich pogadankach i niekończących się monologach o tym, jak należy żyć i się zachowywać, jednak jeśli nie stosujemy ich w praktyce, na nic się to nie zda. To duże obciążenie dla rodziców, którzy muszą wdrożyć ustalone przez siebie zasady. Jeżeli będą one bowiem dotyczyły tylko dzieci, mali domownicy poczują się dyskryminowani i pokrzywdzeni i szybko zaczną się buntować przeciwko panującej niesprawiedliwości.</w:t>
      </w:r>
    </w:p>
    <w:p w:rsid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p>
    <w:p w:rsidR="00921878" w:rsidRPr="00921878" w:rsidRDefault="00921878" w:rsidP="00921878">
      <w:pPr>
        <w:spacing w:after="148" w:line="240" w:lineRule="auto"/>
        <w:textAlignment w:val="baseline"/>
        <w:outlineLvl w:val="2"/>
        <w:rPr>
          <w:rFonts w:ascii="Arial" w:eastAsia="Times New Roman" w:hAnsi="Arial" w:cs="Arial"/>
          <w:color w:val="363230"/>
          <w:sz w:val="33"/>
          <w:szCs w:val="33"/>
          <w:lang w:eastAsia="pl-PL"/>
        </w:rPr>
      </w:pPr>
      <w:bookmarkStart w:id="0" w:name="_GoBack"/>
      <w:bookmarkEnd w:id="0"/>
      <w:r w:rsidRPr="00921878">
        <w:rPr>
          <w:rFonts w:ascii="Arial" w:eastAsia="Times New Roman" w:hAnsi="Arial" w:cs="Arial"/>
          <w:color w:val="363230"/>
          <w:sz w:val="33"/>
          <w:szCs w:val="33"/>
          <w:lang w:eastAsia="pl-PL"/>
        </w:rPr>
        <w:lastRenderedPageBreak/>
        <w:t>10. Pamiętaj o sobie</w:t>
      </w:r>
    </w:p>
    <w:p w:rsidR="00921878" w:rsidRPr="00921878" w:rsidRDefault="00921878" w:rsidP="00921878">
      <w:pPr>
        <w:spacing w:after="388" w:line="360" w:lineRule="atLeast"/>
        <w:textAlignment w:val="baseline"/>
        <w:rPr>
          <w:rFonts w:ascii="Arial" w:eastAsia="Times New Roman" w:hAnsi="Arial" w:cs="Arial"/>
          <w:color w:val="3E3E3E"/>
          <w:sz w:val="24"/>
          <w:szCs w:val="24"/>
          <w:lang w:eastAsia="pl-PL"/>
        </w:rPr>
      </w:pPr>
      <w:r w:rsidRPr="00921878">
        <w:rPr>
          <w:rFonts w:ascii="Arial" w:eastAsia="Times New Roman" w:hAnsi="Arial" w:cs="Arial"/>
          <w:color w:val="3E3E3E"/>
          <w:sz w:val="24"/>
          <w:szCs w:val="24"/>
          <w:lang w:eastAsia="pl-PL"/>
        </w:rPr>
        <w:t>Poświęcanie dla rodziny swojego życia towarzyskiego, pasji czy pracy, która sprawia przyjemność, nigdy nie jest dobrym pomysłem. Pamiętaj, że Twoje dziecko jest najbardziej szczęśliwe, kiedy szczęśliwi są jego rodzice. Zaspokajając swoje własne potrzeby dajesz też dziecku do zrozumienia, że nie musi spełniać cudzych oczekiwań w drodze do realizacji swoich marzeń.</w:t>
      </w:r>
    </w:p>
    <w:p w:rsidR="00B164FA" w:rsidRDefault="00B164FA" w:rsidP="00921878">
      <w:pPr>
        <w:jc w:val="both"/>
      </w:pPr>
    </w:p>
    <w:sectPr w:rsidR="00B16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_sansligh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1D7B"/>
    <w:multiLevelType w:val="multilevel"/>
    <w:tmpl w:val="4754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78"/>
    <w:rsid w:val="00921878"/>
    <w:rsid w:val="00B16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18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1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18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1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9533">
      <w:bodyDiv w:val="1"/>
      <w:marLeft w:val="0"/>
      <w:marRight w:val="0"/>
      <w:marTop w:val="0"/>
      <w:marBottom w:val="0"/>
      <w:divBdr>
        <w:top w:val="none" w:sz="0" w:space="0" w:color="auto"/>
        <w:left w:val="none" w:sz="0" w:space="0" w:color="auto"/>
        <w:bottom w:val="none" w:sz="0" w:space="0" w:color="auto"/>
        <w:right w:val="none" w:sz="0" w:space="0" w:color="auto"/>
      </w:divBdr>
      <w:divsChild>
        <w:div w:id="1680154190">
          <w:marLeft w:val="-225"/>
          <w:marRight w:val="-225"/>
          <w:marTop w:val="0"/>
          <w:marBottom w:val="0"/>
          <w:divBdr>
            <w:top w:val="none" w:sz="0" w:space="0" w:color="auto"/>
            <w:left w:val="none" w:sz="0" w:space="0" w:color="auto"/>
            <w:bottom w:val="none" w:sz="0" w:space="0" w:color="auto"/>
            <w:right w:val="none" w:sz="0" w:space="0" w:color="auto"/>
          </w:divBdr>
          <w:divsChild>
            <w:div w:id="1515416970">
              <w:marLeft w:val="0"/>
              <w:marRight w:val="0"/>
              <w:marTop w:val="0"/>
              <w:marBottom w:val="0"/>
              <w:divBdr>
                <w:top w:val="none" w:sz="0" w:space="0" w:color="auto"/>
                <w:left w:val="none" w:sz="0" w:space="0" w:color="auto"/>
                <w:bottom w:val="none" w:sz="0" w:space="0" w:color="auto"/>
                <w:right w:val="none" w:sz="0" w:space="0" w:color="auto"/>
              </w:divBdr>
              <w:divsChild>
                <w:div w:id="1425564639">
                  <w:marLeft w:val="0"/>
                  <w:marRight w:val="0"/>
                  <w:marTop w:val="0"/>
                  <w:marBottom w:val="0"/>
                  <w:divBdr>
                    <w:top w:val="none" w:sz="0" w:space="0" w:color="auto"/>
                    <w:left w:val="none" w:sz="0" w:space="0" w:color="auto"/>
                    <w:bottom w:val="none" w:sz="0" w:space="0" w:color="auto"/>
                    <w:right w:val="none" w:sz="0" w:space="0" w:color="auto"/>
                  </w:divBdr>
                </w:div>
                <w:div w:id="1102261949">
                  <w:marLeft w:val="0"/>
                  <w:marRight w:val="0"/>
                  <w:marTop w:val="0"/>
                  <w:marBottom w:val="345"/>
                  <w:divBdr>
                    <w:top w:val="none" w:sz="0" w:space="0" w:color="auto"/>
                    <w:left w:val="none" w:sz="0" w:space="0" w:color="auto"/>
                    <w:bottom w:val="none" w:sz="0" w:space="0" w:color="auto"/>
                    <w:right w:val="none" w:sz="0" w:space="0" w:color="auto"/>
                  </w:divBdr>
                  <w:divsChild>
                    <w:div w:id="42482319">
                      <w:marLeft w:val="0"/>
                      <w:marRight w:val="0"/>
                      <w:marTop w:val="0"/>
                      <w:marBottom w:val="0"/>
                      <w:divBdr>
                        <w:top w:val="none" w:sz="0" w:space="0" w:color="auto"/>
                        <w:left w:val="none" w:sz="0" w:space="0" w:color="auto"/>
                        <w:bottom w:val="none" w:sz="0" w:space="0" w:color="auto"/>
                        <w:right w:val="none" w:sz="0" w:space="0" w:color="auto"/>
                      </w:divBdr>
                    </w:div>
                    <w:div w:id="234126798">
                      <w:marLeft w:val="150"/>
                      <w:marRight w:val="0"/>
                      <w:marTop w:val="0"/>
                      <w:marBottom w:val="0"/>
                      <w:divBdr>
                        <w:top w:val="none" w:sz="0" w:space="0" w:color="auto"/>
                        <w:left w:val="none" w:sz="0" w:space="0" w:color="auto"/>
                        <w:bottom w:val="none" w:sz="0" w:space="0" w:color="auto"/>
                        <w:right w:val="none" w:sz="0" w:space="0" w:color="auto"/>
                      </w:divBdr>
                    </w:div>
                    <w:div w:id="1310014493">
                      <w:marLeft w:val="0"/>
                      <w:marRight w:val="0"/>
                      <w:marTop w:val="0"/>
                      <w:marBottom w:val="0"/>
                      <w:divBdr>
                        <w:top w:val="none" w:sz="0" w:space="0" w:color="auto"/>
                        <w:left w:val="none" w:sz="0" w:space="0" w:color="auto"/>
                        <w:bottom w:val="none" w:sz="0" w:space="0" w:color="auto"/>
                        <w:right w:val="none" w:sz="0" w:space="0" w:color="auto"/>
                      </w:divBdr>
                      <w:divsChild>
                        <w:div w:id="8459664">
                          <w:marLeft w:val="0"/>
                          <w:marRight w:val="0"/>
                          <w:marTop w:val="0"/>
                          <w:marBottom w:val="0"/>
                          <w:divBdr>
                            <w:top w:val="none" w:sz="0" w:space="0" w:color="auto"/>
                            <w:left w:val="none" w:sz="0" w:space="0" w:color="auto"/>
                            <w:bottom w:val="none" w:sz="0" w:space="0" w:color="auto"/>
                            <w:right w:val="none" w:sz="0" w:space="0" w:color="auto"/>
                          </w:divBdr>
                        </w:div>
                        <w:div w:id="15771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10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861385759">
          <w:marLeft w:val="-225"/>
          <w:marRight w:val="-225"/>
          <w:marTop w:val="0"/>
          <w:marBottom w:val="0"/>
          <w:divBdr>
            <w:top w:val="none" w:sz="0" w:space="0" w:color="auto"/>
            <w:left w:val="none" w:sz="0" w:space="0" w:color="auto"/>
            <w:bottom w:val="none" w:sz="0" w:space="0" w:color="auto"/>
            <w:right w:val="none" w:sz="0" w:space="0" w:color="auto"/>
          </w:divBdr>
          <w:divsChild>
            <w:div w:id="1100830489">
              <w:marLeft w:val="0"/>
              <w:marRight w:val="0"/>
              <w:marTop w:val="0"/>
              <w:marBottom w:val="0"/>
              <w:divBdr>
                <w:top w:val="none" w:sz="0" w:space="0" w:color="auto"/>
                <w:left w:val="none" w:sz="0" w:space="0" w:color="auto"/>
                <w:bottom w:val="none" w:sz="0" w:space="0" w:color="auto"/>
                <w:right w:val="none" w:sz="0" w:space="0" w:color="auto"/>
              </w:divBdr>
              <w:divsChild>
                <w:div w:id="1019817352">
                  <w:marLeft w:val="0"/>
                  <w:marRight w:val="0"/>
                  <w:marTop w:val="0"/>
                  <w:marBottom w:val="0"/>
                  <w:divBdr>
                    <w:top w:val="none" w:sz="0" w:space="0" w:color="auto"/>
                    <w:left w:val="none" w:sz="0" w:space="0" w:color="auto"/>
                    <w:bottom w:val="none" w:sz="0" w:space="0" w:color="auto"/>
                    <w:right w:val="none" w:sz="0" w:space="0" w:color="auto"/>
                  </w:divBdr>
                  <w:divsChild>
                    <w:div w:id="17436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5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potrafi.pl/wp-content/uploads/2017/07/Fotolia_130886302_Subscription_Monthly_M.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mamapotrafi.pl/wp-content/uploads/2017/07/Fotolia_84444085_Subscription_Monthly_XXL.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mapotrafi.pl/wp-content/uploads/2017/07/family-1784371_1280.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mamapotrafi.pl/wp-content/uploads/2017/07/pexels-photo-235243.jpe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mapotrafi.pl/wp-content/uploads/2017/07/Fotolia_152815933_Subscription_Monthly_M.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717</Words>
  <Characters>4302</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2020-03-24T12:07:00Z</dcterms:created>
  <dcterms:modified xsi:type="dcterms:W3CDTF">2020-03-24T13:11:00Z</dcterms:modified>
</cp:coreProperties>
</file>